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A1D" w:rsidRDefault="00BA3A1D" w:rsidP="00BA3A1D">
      <w:pPr>
        <w:jc w:val="center"/>
        <w:rPr>
          <w:b/>
          <w:color w:val="FF0000"/>
          <w:sz w:val="28"/>
          <w:szCs w:val="28"/>
        </w:rPr>
      </w:pPr>
      <w:bookmarkStart w:id="0" w:name="WarningText"/>
      <w:bookmarkStart w:id="1" w:name="_GoBack"/>
      <w:bookmarkEnd w:id="0"/>
      <w:bookmarkEnd w:id="1"/>
    </w:p>
    <w:p w:rsidR="00BA3A1D" w:rsidRPr="00315B88" w:rsidRDefault="00E26BDF" w:rsidP="00BA3A1D">
      <w:pPr>
        <w:jc w:val="center"/>
        <w:rPr>
          <w:b/>
        </w:rPr>
      </w:pPr>
      <w:r>
        <w:rPr>
          <w:b/>
          <w:sz w:val="32"/>
          <w:szCs w:val="32"/>
        </w:rPr>
        <w:fldChar w:fldCharType="begin"/>
      </w:r>
      <w:r>
        <w:rPr>
          <w:b/>
          <w:sz w:val="32"/>
          <w:szCs w:val="32"/>
        </w:rPr>
        <w:instrText xml:space="preserve"> DOCPROPERTY  Company  \* MERGEFORMAT </w:instrText>
      </w:r>
      <w:r w:rsidR="00A66F77">
        <w:rPr>
          <w:b/>
          <w:sz w:val="32"/>
          <w:szCs w:val="32"/>
        </w:rPr>
        <w:fldChar w:fldCharType="separate"/>
      </w:r>
      <w:r w:rsidR="00AE47AB">
        <w:rPr>
          <w:b/>
          <w:sz w:val="32"/>
          <w:szCs w:val="32"/>
        </w:rPr>
        <w:t>Kenwood Medical Centre</w:t>
      </w:r>
      <w:r>
        <w:rPr>
          <w:b/>
          <w:sz w:val="32"/>
          <w:szCs w:val="32"/>
        </w:rPr>
        <w:fldChar w:fldCharType="end"/>
      </w:r>
    </w:p>
    <w:p w:rsidR="00E26BDF" w:rsidRDefault="00E26BDF" w:rsidP="00EE41A4">
      <w:pPr>
        <w:pStyle w:val="Heading1"/>
      </w:pPr>
    </w:p>
    <w:p w:rsidR="00BA3A1D" w:rsidRPr="00FF2E87" w:rsidRDefault="0036566F" w:rsidP="00EE41A4">
      <w:pPr>
        <w:pStyle w:val="Heading1"/>
      </w:pPr>
      <w:r>
        <w:t xml:space="preserve">Confidentiality </w:t>
      </w:r>
      <w:r w:rsidR="002929C9">
        <w:t>Policy</w:t>
      </w:r>
      <w:r w:rsidR="005F08D0">
        <w:t xml:space="preserve"> for Practice Staff</w:t>
      </w:r>
    </w:p>
    <w:p w:rsidR="00BA3A1D" w:rsidRPr="00315B88" w:rsidRDefault="00BA3A1D" w:rsidP="00BA3A1D">
      <w:pPr>
        <w:jc w:val="center"/>
        <w:rPr>
          <w:b/>
        </w:rPr>
      </w:pPr>
    </w:p>
    <w:p w:rsidR="00BA3A1D" w:rsidRPr="00EE41A4" w:rsidRDefault="00BA3A1D" w:rsidP="00EE41A4">
      <w:pPr>
        <w:pStyle w:val="Heading2"/>
      </w:pPr>
      <w:r w:rsidRPr="00EE41A4">
        <w:t>Document Control</w:t>
      </w:r>
    </w:p>
    <w:p w:rsidR="00BA3A1D" w:rsidRDefault="00BA3A1D" w:rsidP="00BA3A1D"/>
    <w:p w:rsidR="00BA3A1D" w:rsidRPr="00EE41A4" w:rsidRDefault="00BA3A1D" w:rsidP="00EE41A4">
      <w:pPr>
        <w:pStyle w:val="Heading3"/>
      </w:pPr>
      <w:r w:rsidRPr="00EE41A4">
        <w:t>A.</w:t>
      </w:r>
      <w:r w:rsidRPr="00EE41A4">
        <w:tab/>
        <w:t>Confidentiality Notice</w:t>
      </w:r>
    </w:p>
    <w:p w:rsidR="00BA3A1D" w:rsidRDefault="00BA3A1D" w:rsidP="00BA3A1D"/>
    <w:p w:rsidR="001842D9" w:rsidRDefault="00BA3A1D" w:rsidP="00670F16">
      <w:pPr>
        <w:jc w:val="both"/>
      </w:pPr>
      <w:r w:rsidRPr="004509E5">
        <w:t xml:space="preserve">This document and the information contained therein is the property of </w:t>
      </w:r>
      <w:fldSimple w:instr=" DOCPROPERTY  Company  \* MERGEFORMAT ">
        <w:r w:rsidR="00AE47AB">
          <w:t>Kenwood Medical Centre</w:t>
        </w:r>
      </w:fldSimple>
      <w:r w:rsidR="001842D9">
        <w:t>.</w:t>
      </w:r>
    </w:p>
    <w:p w:rsidR="001842D9" w:rsidRDefault="001842D9" w:rsidP="00670F16">
      <w:pPr>
        <w:jc w:val="both"/>
      </w:pPr>
    </w:p>
    <w:p w:rsidR="00BA3A1D" w:rsidRPr="004509E5" w:rsidRDefault="00BA3A1D" w:rsidP="00670F16">
      <w:pPr>
        <w:jc w:val="both"/>
      </w:pPr>
      <w:r w:rsidRPr="004509E5">
        <w:t xml:space="preserve">This document contains information that is privileged, confidential or otherwise protected from disclosure. It must not be used by, or its contents reproduced or otherwise copied or disclosed without the prior consent in writing from </w:t>
      </w:r>
      <w:r w:rsidR="00E26BDF">
        <w:rPr>
          <w:b/>
        </w:rPr>
        <w:fldChar w:fldCharType="begin"/>
      </w:r>
      <w:r w:rsidR="00E26BDF">
        <w:rPr>
          <w:b/>
        </w:rPr>
        <w:instrText xml:space="preserve"> DOCPROPERTY  Company  \* MERGEFORMAT </w:instrText>
      </w:r>
      <w:r w:rsidR="00A66F77">
        <w:rPr>
          <w:b/>
        </w:rPr>
        <w:fldChar w:fldCharType="separate"/>
      </w:r>
      <w:r w:rsidR="00AE47AB" w:rsidRPr="00AE47AB">
        <w:t>Kenwood Medical Centre</w:t>
      </w:r>
      <w:r w:rsidR="00E26BDF">
        <w:rPr>
          <w:b/>
        </w:rPr>
        <w:fldChar w:fldCharType="end"/>
      </w:r>
      <w:r w:rsidRPr="004509E5">
        <w:t>.</w:t>
      </w:r>
    </w:p>
    <w:p w:rsidR="00BA3A1D" w:rsidRPr="004509E5" w:rsidRDefault="00BA3A1D" w:rsidP="00BA3A1D"/>
    <w:p w:rsidR="00BA3A1D" w:rsidRDefault="00BA3A1D" w:rsidP="00EE41A4">
      <w:pPr>
        <w:pStyle w:val="Heading3"/>
      </w:pPr>
      <w:r w:rsidRPr="00EE41A4">
        <w:t>B.</w:t>
      </w:r>
      <w:r w:rsidRPr="00EE41A4">
        <w:tab/>
      </w:r>
      <w:r w:rsidRPr="00212B2E">
        <w:t xml:space="preserve">Document </w:t>
      </w:r>
      <w:r>
        <w:t>Details</w:t>
      </w:r>
    </w:p>
    <w:p w:rsidR="00BA3A1D" w:rsidRPr="00212B2E" w:rsidRDefault="00BA3A1D" w:rsidP="00BA3A1D">
      <w:pPr>
        <w:rPr>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BA3A1D" w:rsidRPr="008C34EC" w:rsidTr="008C34EC">
        <w:tc>
          <w:tcPr>
            <w:tcW w:w="3531" w:type="dxa"/>
            <w:shd w:val="clear" w:color="auto" w:fill="D9D9D9"/>
          </w:tcPr>
          <w:p w:rsidR="00BA3A1D" w:rsidRPr="008C34EC" w:rsidRDefault="00BA3A1D" w:rsidP="00702112">
            <w:pPr>
              <w:rPr>
                <w:b/>
                <w:caps/>
              </w:rPr>
            </w:pPr>
            <w:r w:rsidRPr="008C34EC">
              <w:rPr>
                <w:b/>
              </w:rPr>
              <w:t>Classification:</w:t>
            </w:r>
          </w:p>
        </w:tc>
        <w:tc>
          <w:tcPr>
            <w:tcW w:w="6057" w:type="dxa"/>
            <w:shd w:val="clear" w:color="auto" w:fill="auto"/>
          </w:tcPr>
          <w:p w:rsidR="00BA3A1D" w:rsidRPr="001842D9" w:rsidRDefault="00BA3A1D" w:rsidP="001842D9"/>
        </w:tc>
      </w:tr>
      <w:tr w:rsidR="00BA3A1D" w:rsidRPr="008C34EC" w:rsidTr="008C34EC">
        <w:tc>
          <w:tcPr>
            <w:tcW w:w="3531" w:type="dxa"/>
            <w:shd w:val="clear" w:color="auto" w:fill="D9D9D9"/>
          </w:tcPr>
          <w:p w:rsidR="00BA3A1D" w:rsidRPr="008C34EC" w:rsidRDefault="00BA3A1D" w:rsidP="00702112">
            <w:pPr>
              <w:rPr>
                <w:b/>
                <w:caps/>
              </w:rPr>
            </w:pPr>
            <w:r w:rsidRPr="008C34EC">
              <w:rPr>
                <w:b/>
              </w:rPr>
              <w:t>Author and Role:</w:t>
            </w:r>
          </w:p>
        </w:tc>
        <w:tc>
          <w:tcPr>
            <w:tcW w:w="6057" w:type="dxa"/>
            <w:shd w:val="clear" w:color="auto" w:fill="auto"/>
          </w:tcPr>
          <w:p w:rsidR="00BA3A1D" w:rsidRPr="001842D9" w:rsidRDefault="00AC2A66" w:rsidP="001842D9">
            <w:r>
              <w:t>Afsana Begum</w:t>
            </w:r>
            <w:r w:rsidR="0091668E">
              <w:t>,</w:t>
            </w:r>
            <w:r>
              <w:t xml:space="preserve"> Practice Manager</w:t>
            </w:r>
          </w:p>
        </w:tc>
      </w:tr>
      <w:tr w:rsidR="00BA3A1D" w:rsidRPr="008C34EC" w:rsidTr="008C34EC">
        <w:tc>
          <w:tcPr>
            <w:tcW w:w="3531" w:type="dxa"/>
            <w:shd w:val="clear" w:color="auto" w:fill="D9D9D9"/>
          </w:tcPr>
          <w:p w:rsidR="00BA3A1D" w:rsidRPr="008C34EC" w:rsidRDefault="00BA3A1D" w:rsidP="00702112">
            <w:pPr>
              <w:rPr>
                <w:b/>
                <w:caps/>
              </w:rPr>
            </w:pPr>
            <w:r w:rsidRPr="008C34EC">
              <w:rPr>
                <w:b/>
              </w:rPr>
              <w:t>Organisation:</w:t>
            </w:r>
          </w:p>
        </w:tc>
        <w:tc>
          <w:tcPr>
            <w:tcW w:w="6057" w:type="dxa"/>
            <w:shd w:val="clear" w:color="auto" w:fill="auto"/>
          </w:tcPr>
          <w:p w:rsidR="00BA3A1D" w:rsidRPr="001842D9" w:rsidRDefault="001842D9" w:rsidP="001842D9">
            <w:fldSimple w:instr=" DOCPROPERTY  Company  \* MERGEFORMAT ">
              <w:r w:rsidR="00AE47AB">
                <w:t>Kenwood Medical Centre</w:t>
              </w:r>
            </w:fldSimple>
          </w:p>
        </w:tc>
      </w:tr>
      <w:tr w:rsidR="00BA3A1D" w:rsidRPr="008C34EC" w:rsidTr="008C34EC">
        <w:tc>
          <w:tcPr>
            <w:tcW w:w="3531" w:type="dxa"/>
            <w:shd w:val="clear" w:color="auto" w:fill="D9D9D9"/>
          </w:tcPr>
          <w:p w:rsidR="00BA3A1D" w:rsidRPr="008C34EC" w:rsidRDefault="00BA3A1D" w:rsidP="00702112">
            <w:pPr>
              <w:rPr>
                <w:b/>
                <w:caps/>
              </w:rPr>
            </w:pPr>
            <w:r w:rsidRPr="008C34EC">
              <w:rPr>
                <w:b/>
              </w:rPr>
              <w:t>Document Reference:</w:t>
            </w:r>
          </w:p>
        </w:tc>
        <w:tc>
          <w:tcPr>
            <w:tcW w:w="6057" w:type="dxa"/>
            <w:shd w:val="clear" w:color="auto" w:fill="auto"/>
          </w:tcPr>
          <w:p w:rsidR="00BA3A1D" w:rsidRPr="001842D9" w:rsidRDefault="00BA3A1D" w:rsidP="001842D9"/>
        </w:tc>
      </w:tr>
      <w:tr w:rsidR="00BA3A1D" w:rsidRPr="008C34EC" w:rsidTr="008C34EC">
        <w:tc>
          <w:tcPr>
            <w:tcW w:w="3531" w:type="dxa"/>
            <w:shd w:val="clear" w:color="auto" w:fill="D9D9D9"/>
          </w:tcPr>
          <w:p w:rsidR="00BA3A1D" w:rsidRPr="008C34EC" w:rsidRDefault="00BA3A1D" w:rsidP="00702112">
            <w:pPr>
              <w:rPr>
                <w:b/>
                <w:caps/>
              </w:rPr>
            </w:pPr>
            <w:r w:rsidRPr="008C34EC">
              <w:rPr>
                <w:b/>
              </w:rPr>
              <w:t>Current Version Number:</w:t>
            </w:r>
          </w:p>
        </w:tc>
        <w:tc>
          <w:tcPr>
            <w:tcW w:w="6057" w:type="dxa"/>
            <w:shd w:val="clear" w:color="auto" w:fill="auto"/>
          </w:tcPr>
          <w:p w:rsidR="00BA3A1D" w:rsidRPr="001842D9" w:rsidRDefault="00AC2A66" w:rsidP="001842D9">
            <w:r>
              <w:t>1</w:t>
            </w:r>
          </w:p>
        </w:tc>
      </w:tr>
      <w:tr w:rsidR="00BA3A1D" w:rsidRPr="008C34EC" w:rsidTr="008C34EC">
        <w:tc>
          <w:tcPr>
            <w:tcW w:w="3531" w:type="dxa"/>
            <w:shd w:val="clear" w:color="auto" w:fill="D9D9D9"/>
          </w:tcPr>
          <w:p w:rsidR="00BA3A1D" w:rsidRPr="008C34EC" w:rsidRDefault="00BA3A1D" w:rsidP="00702112">
            <w:pPr>
              <w:rPr>
                <w:b/>
                <w:caps/>
              </w:rPr>
            </w:pPr>
            <w:r w:rsidRPr="008C34EC">
              <w:rPr>
                <w:b/>
              </w:rPr>
              <w:t>Current Document Approved By:</w:t>
            </w:r>
          </w:p>
        </w:tc>
        <w:tc>
          <w:tcPr>
            <w:tcW w:w="6057" w:type="dxa"/>
            <w:shd w:val="clear" w:color="auto" w:fill="auto"/>
          </w:tcPr>
          <w:p w:rsidR="00BA3A1D" w:rsidRPr="001842D9" w:rsidRDefault="0091668E" w:rsidP="001842D9">
            <w:r>
              <w:rPr>
                <w:sz w:val="20"/>
                <w:szCs w:val="20"/>
              </w:rPr>
              <w:t>Dr V.V. Konathala</w:t>
            </w:r>
          </w:p>
        </w:tc>
      </w:tr>
      <w:tr w:rsidR="00BA3A1D" w:rsidRPr="008C34EC" w:rsidTr="008C34EC">
        <w:tc>
          <w:tcPr>
            <w:tcW w:w="3531" w:type="dxa"/>
            <w:shd w:val="clear" w:color="auto" w:fill="D9D9D9"/>
          </w:tcPr>
          <w:p w:rsidR="00BA3A1D" w:rsidRPr="008C34EC" w:rsidRDefault="00BA3A1D" w:rsidP="00702112">
            <w:pPr>
              <w:rPr>
                <w:b/>
              </w:rPr>
            </w:pPr>
            <w:r w:rsidRPr="008C34EC">
              <w:rPr>
                <w:b/>
              </w:rPr>
              <w:t>Date Approved:</w:t>
            </w:r>
          </w:p>
        </w:tc>
        <w:tc>
          <w:tcPr>
            <w:tcW w:w="6057" w:type="dxa"/>
            <w:shd w:val="clear" w:color="auto" w:fill="auto"/>
          </w:tcPr>
          <w:p w:rsidR="00BA3A1D" w:rsidRPr="001842D9" w:rsidRDefault="0091668E" w:rsidP="001842D9">
            <w:r>
              <w:t>23/12/201</w:t>
            </w:r>
            <w:r w:rsidR="009925FE">
              <w:t>8</w:t>
            </w:r>
          </w:p>
        </w:tc>
      </w:tr>
    </w:tbl>
    <w:p w:rsidR="00BA3A1D" w:rsidRPr="004509E5" w:rsidRDefault="00BA3A1D" w:rsidP="00BA3A1D"/>
    <w:p w:rsidR="00BA3A1D" w:rsidRPr="005E202B" w:rsidRDefault="00BA3A1D" w:rsidP="00EE41A4">
      <w:pPr>
        <w:pStyle w:val="Heading3"/>
      </w:pPr>
      <w:r>
        <w:t>C.</w:t>
      </w:r>
      <w:r>
        <w:tab/>
      </w:r>
      <w:r w:rsidRPr="005E202B">
        <w:t xml:space="preserve">Document Revision </w:t>
      </w:r>
      <w:r>
        <w:t xml:space="preserve">and Approval </w:t>
      </w:r>
      <w:r w:rsidRPr="005E202B">
        <w:t>History</w:t>
      </w:r>
    </w:p>
    <w:p w:rsidR="00BA3A1D" w:rsidRPr="004509E5" w:rsidRDefault="00BA3A1D" w:rsidP="00BA3A1D"/>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DF27D3" w:rsidRPr="00B47CED" w:rsidTr="00577E43">
        <w:tc>
          <w:tcPr>
            <w:tcW w:w="1081" w:type="dxa"/>
            <w:shd w:val="clear" w:color="auto" w:fill="D9D9D9"/>
          </w:tcPr>
          <w:p w:rsidR="00DF27D3" w:rsidRPr="00B47CED" w:rsidRDefault="00DF27D3" w:rsidP="00577E43">
            <w:pPr>
              <w:jc w:val="center"/>
              <w:rPr>
                <w:b/>
              </w:rPr>
            </w:pPr>
            <w:r w:rsidRPr="00B47CED">
              <w:rPr>
                <w:b/>
              </w:rPr>
              <w:t>Version</w:t>
            </w:r>
          </w:p>
        </w:tc>
        <w:tc>
          <w:tcPr>
            <w:tcW w:w="1187" w:type="dxa"/>
            <w:shd w:val="clear" w:color="auto" w:fill="D9D9D9"/>
          </w:tcPr>
          <w:p w:rsidR="00DF27D3" w:rsidRPr="00B47CED" w:rsidRDefault="00DF27D3" w:rsidP="00577E43">
            <w:pPr>
              <w:jc w:val="center"/>
              <w:rPr>
                <w:b/>
              </w:rPr>
            </w:pPr>
            <w:r w:rsidRPr="00B47CED">
              <w:rPr>
                <w:b/>
              </w:rPr>
              <w:t>Date</w:t>
            </w:r>
          </w:p>
        </w:tc>
        <w:tc>
          <w:tcPr>
            <w:tcW w:w="2160" w:type="dxa"/>
            <w:shd w:val="clear" w:color="auto" w:fill="D9D9D9"/>
          </w:tcPr>
          <w:p w:rsidR="00DF27D3" w:rsidRPr="00B47CED" w:rsidRDefault="00DF27D3" w:rsidP="00577E43">
            <w:pPr>
              <w:jc w:val="center"/>
              <w:rPr>
                <w:b/>
              </w:rPr>
            </w:pPr>
            <w:r w:rsidRPr="00B47CED">
              <w:rPr>
                <w:b/>
              </w:rPr>
              <w:t>Version Created By:</w:t>
            </w:r>
          </w:p>
        </w:tc>
        <w:tc>
          <w:tcPr>
            <w:tcW w:w="2400" w:type="dxa"/>
            <w:shd w:val="clear" w:color="auto" w:fill="D9D9D9"/>
          </w:tcPr>
          <w:p w:rsidR="00DF27D3" w:rsidRPr="00B47CED" w:rsidRDefault="00DF27D3" w:rsidP="00577E43">
            <w:pPr>
              <w:jc w:val="center"/>
              <w:rPr>
                <w:b/>
              </w:rPr>
            </w:pPr>
            <w:r w:rsidRPr="00B47CED">
              <w:rPr>
                <w:b/>
              </w:rPr>
              <w:t>Version Approved By:</w:t>
            </w:r>
          </w:p>
        </w:tc>
        <w:tc>
          <w:tcPr>
            <w:tcW w:w="2760" w:type="dxa"/>
            <w:shd w:val="clear" w:color="auto" w:fill="D9D9D9"/>
          </w:tcPr>
          <w:p w:rsidR="00DF27D3" w:rsidRPr="00B47CED" w:rsidRDefault="00DF27D3" w:rsidP="00577E43">
            <w:pPr>
              <w:jc w:val="center"/>
              <w:rPr>
                <w:b/>
              </w:rPr>
            </w:pPr>
            <w:r w:rsidRPr="00B47CED">
              <w:rPr>
                <w:b/>
              </w:rPr>
              <w:t>Comments</w:t>
            </w:r>
          </w:p>
        </w:tc>
      </w:tr>
      <w:tr w:rsidR="00F32A74" w:rsidTr="00577E43">
        <w:tc>
          <w:tcPr>
            <w:tcW w:w="1081" w:type="dxa"/>
            <w:shd w:val="clear" w:color="auto" w:fill="auto"/>
          </w:tcPr>
          <w:p w:rsidR="00F32A74" w:rsidRPr="00B47CED" w:rsidRDefault="0091668E" w:rsidP="00577E43">
            <w:pPr>
              <w:rPr>
                <w:sz w:val="20"/>
                <w:szCs w:val="20"/>
              </w:rPr>
            </w:pPr>
            <w:r>
              <w:rPr>
                <w:sz w:val="20"/>
                <w:szCs w:val="20"/>
              </w:rPr>
              <w:t>1</w:t>
            </w:r>
          </w:p>
        </w:tc>
        <w:tc>
          <w:tcPr>
            <w:tcW w:w="1187" w:type="dxa"/>
            <w:shd w:val="clear" w:color="auto" w:fill="auto"/>
          </w:tcPr>
          <w:p w:rsidR="00F32A74" w:rsidRPr="001767C8" w:rsidRDefault="00F32A74" w:rsidP="00FE0174">
            <w:pPr>
              <w:rPr>
                <w:sz w:val="20"/>
                <w:szCs w:val="20"/>
              </w:rPr>
            </w:pPr>
            <w:r>
              <w:rPr>
                <w:sz w:val="20"/>
                <w:szCs w:val="20"/>
              </w:rPr>
              <w:t>23/12/2015</w:t>
            </w:r>
          </w:p>
        </w:tc>
        <w:tc>
          <w:tcPr>
            <w:tcW w:w="2160" w:type="dxa"/>
            <w:shd w:val="clear" w:color="auto" w:fill="auto"/>
          </w:tcPr>
          <w:p w:rsidR="00F32A74" w:rsidRPr="001767C8" w:rsidRDefault="00F32A74" w:rsidP="00FE0174">
            <w:pPr>
              <w:rPr>
                <w:sz w:val="20"/>
                <w:szCs w:val="20"/>
              </w:rPr>
            </w:pPr>
            <w:r>
              <w:rPr>
                <w:sz w:val="20"/>
                <w:szCs w:val="20"/>
              </w:rPr>
              <w:t>Afsana Begum</w:t>
            </w:r>
          </w:p>
        </w:tc>
        <w:tc>
          <w:tcPr>
            <w:tcW w:w="2400" w:type="dxa"/>
            <w:shd w:val="clear" w:color="auto" w:fill="auto"/>
          </w:tcPr>
          <w:p w:rsidR="00F32A74" w:rsidRPr="001767C8" w:rsidRDefault="00F32A74" w:rsidP="00FE0174">
            <w:pPr>
              <w:rPr>
                <w:sz w:val="20"/>
                <w:szCs w:val="20"/>
              </w:rPr>
            </w:pPr>
            <w:r>
              <w:rPr>
                <w:sz w:val="20"/>
                <w:szCs w:val="20"/>
              </w:rPr>
              <w:t>Dr V.V. Konathala</w:t>
            </w: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91668E" w:rsidP="00577E43">
            <w:pPr>
              <w:rPr>
                <w:sz w:val="20"/>
                <w:szCs w:val="20"/>
              </w:rPr>
            </w:pPr>
            <w:r>
              <w:rPr>
                <w:sz w:val="20"/>
                <w:szCs w:val="20"/>
              </w:rPr>
              <w:t>2</w:t>
            </w:r>
          </w:p>
        </w:tc>
        <w:tc>
          <w:tcPr>
            <w:tcW w:w="1187" w:type="dxa"/>
            <w:shd w:val="clear" w:color="auto" w:fill="auto"/>
          </w:tcPr>
          <w:p w:rsidR="00F32A74" w:rsidRPr="001767C8" w:rsidRDefault="00F32A74" w:rsidP="00FE0174">
            <w:pPr>
              <w:rPr>
                <w:sz w:val="20"/>
                <w:szCs w:val="20"/>
              </w:rPr>
            </w:pPr>
            <w:r>
              <w:rPr>
                <w:sz w:val="20"/>
                <w:szCs w:val="20"/>
              </w:rPr>
              <w:t>20/12/2016</w:t>
            </w:r>
          </w:p>
        </w:tc>
        <w:tc>
          <w:tcPr>
            <w:tcW w:w="2160" w:type="dxa"/>
            <w:shd w:val="clear" w:color="auto" w:fill="auto"/>
          </w:tcPr>
          <w:p w:rsidR="00F32A74" w:rsidRPr="00F43063" w:rsidRDefault="00F32A74" w:rsidP="00FE0174">
            <w:pPr>
              <w:rPr>
                <w:rFonts w:cs="Calibri"/>
                <w:sz w:val="20"/>
                <w:szCs w:val="20"/>
              </w:rPr>
            </w:pPr>
            <w:r>
              <w:rPr>
                <w:rFonts w:cs="Calibri"/>
                <w:sz w:val="20"/>
                <w:szCs w:val="20"/>
              </w:rPr>
              <w:t>Anam Bhatt</w:t>
            </w:r>
          </w:p>
        </w:tc>
        <w:tc>
          <w:tcPr>
            <w:tcW w:w="2400" w:type="dxa"/>
            <w:shd w:val="clear" w:color="auto" w:fill="auto"/>
          </w:tcPr>
          <w:p w:rsidR="00F32A74" w:rsidRPr="001767C8" w:rsidRDefault="00F32A74" w:rsidP="00FE0174">
            <w:pPr>
              <w:rPr>
                <w:sz w:val="20"/>
                <w:szCs w:val="20"/>
              </w:rPr>
            </w:pPr>
            <w:r>
              <w:rPr>
                <w:sz w:val="20"/>
                <w:szCs w:val="20"/>
              </w:rPr>
              <w:t>Dr V.V. Konathala</w:t>
            </w: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91668E" w:rsidP="00577E43">
            <w:pPr>
              <w:rPr>
                <w:sz w:val="20"/>
                <w:szCs w:val="20"/>
              </w:rPr>
            </w:pPr>
            <w:r>
              <w:rPr>
                <w:sz w:val="20"/>
                <w:szCs w:val="20"/>
              </w:rPr>
              <w:t>3</w:t>
            </w:r>
          </w:p>
        </w:tc>
        <w:tc>
          <w:tcPr>
            <w:tcW w:w="1187" w:type="dxa"/>
            <w:shd w:val="clear" w:color="auto" w:fill="auto"/>
          </w:tcPr>
          <w:p w:rsidR="00F32A74" w:rsidRPr="00B47CED" w:rsidRDefault="0091668E" w:rsidP="00577E43">
            <w:pPr>
              <w:rPr>
                <w:sz w:val="20"/>
                <w:szCs w:val="20"/>
              </w:rPr>
            </w:pPr>
            <w:r>
              <w:rPr>
                <w:sz w:val="20"/>
                <w:szCs w:val="20"/>
              </w:rPr>
              <w:t>19/12/2017</w:t>
            </w:r>
          </w:p>
        </w:tc>
        <w:tc>
          <w:tcPr>
            <w:tcW w:w="2160" w:type="dxa"/>
            <w:shd w:val="clear" w:color="auto" w:fill="auto"/>
          </w:tcPr>
          <w:p w:rsidR="00F32A74" w:rsidRPr="00B47CED" w:rsidRDefault="0091668E" w:rsidP="00577E43">
            <w:pPr>
              <w:rPr>
                <w:sz w:val="20"/>
                <w:szCs w:val="20"/>
              </w:rPr>
            </w:pPr>
            <w:r>
              <w:rPr>
                <w:sz w:val="20"/>
                <w:szCs w:val="20"/>
              </w:rPr>
              <w:t>Ameena Moghal</w:t>
            </w:r>
          </w:p>
        </w:tc>
        <w:tc>
          <w:tcPr>
            <w:tcW w:w="2400" w:type="dxa"/>
            <w:shd w:val="clear" w:color="auto" w:fill="auto"/>
          </w:tcPr>
          <w:p w:rsidR="00F32A74" w:rsidRPr="00B47CED" w:rsidRDefault="0091668E" w:rsidP="00577E43">
            <w:pPr>
              <w:rPr>
                <w:sz w:val="20"/>
                <w:szCs w:val="20"/>
              </w:rPr>
            </w:pPr>
            <w:r>
              <w:rPr>
                <w:sz w:val="20"/>
                <w:szCs w:val="20"/>
              </w:rPr>
              <w:t>Dr V.V. Konathala</w:t>
            </w: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9978F7" w:rsidP="00577E43">
            <w:pPr>
              <w:rPr>
                <w:sz w:val="20"/>
                <w:szCs w:val="20"/>
              </w:rPr>
            </w:pPr>
            <w:r>
              <w:rPr>
                <w:sz w:val="20"/>
                <w:szCs w:val="20"/>
              </w:rPr>
              <w:t>4</w:t>
            </w:r>
          </w:p>
        </w:tc>
        <w:tc>
          <w:tcPr>
            <w:tcW w:w="1187" w:type="dxa"/>
            <w:shd w:val="clear" w:color="auto" w:fill="auto"/>
          </w:tcPr>
          <w:p w:rsidR="00F32A74" w:rsidRPr="00B47CED" w:rsidRDefault="009978F7" w:rsidP="00577E43">
            <w:pPr>
              <w:rPr>
                <w:sz w:val="20"/>
                <w:szCs w:val="20"/>
              </w:rPr>
            </w:pPr>
            <w:r>
              <w:rPr>
                <w:sz w:val="20"/>
                <w:szCs w:val="20"/>
              </w:rPr>
              <w:t>23/11/2018</w:t>
            </w:r>
          </w:p>
        </w:tc>
        <w:tc>
          <w:tcPr>
            <w:tcW w:w="2160" w:type="dxa"/>
            <w:shd w:val="clear" w:color="auto" w:fill="auto"/>
          </w:tcPr>
          <w:p w:rsidR="00F32A74" w:rsidRPr="00B47CED" w:rsidRDefault="009978F7" w:rsidP="00577E43">
            <w:pPr>
              <w:rPr>
                <w:sz w:val="20"/>
                <w:szCs w:val="20"/>
              </w:rPr>
            </w:pPr>
            <w:r>
              <w:rPr>
                <w:sz w:val="20"/>
                <w:szCs w:val="20"/>
              </w:rPr>
              <w:t>Sadaf khalid</w:t>
            </w:r>
          </w:p>
        </w:tc>
        <w:tc>
          <w:tcPr>
            <w:tcW w:w="2400" w:type="dxa"/>
            <w:shd w:val="clear" w:color="auto" w:fill="auto"/>
          </w:tcPr>
          <w:p w:rsidR="00F32A74" w:rsidRPr="00B47CED" w:rsidRDefault="009978F7" w:rsidP="00577E43">
            <w:pPr>
              <w:rPr>
                <w:sz w:val="20"/>
                <w:szCs w:val="20"/>
              </w:rPr>
            </w:pPr>
            <w:r>
              <w:rPr>
                <w:sz w:val="20"/>
                <w:szCs w:val="20"/>
              </w:rPr>
              <w:t>Dr V V Konathala</w:t>
            </w: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r w:rsidR="00F32A74" w:rsidTr="00577E43">
        <w:tc>
          <w:tcPr>
            <w:tcW w:w="1081" w:type="dxa"/>
            <w:shd w:val="clear" w:color="auto" w:fill="auto"/>
          </w:tcPr>
          <w:p w:rsidR="00F32A74" w:rsidRPr="00B47CED" w:rsidRDefault="00F32A74" w:rsidP="00577E43">
            <w:pPr>
              <w:rPr>
                <w:sz w:val="20"/>
                <w:szCs w:val="20"/>
              </w:rPr>
            </w:pPr>
          </w:p>
        </w:tc>
        <w:tc>
          <w:tcPr>
            <w:tcW w:w="1187" w:type="dxa"/>
            <w:shd w:val="clear" w:color="auto" w:fill="auto"/>
          </w:tcPr>
          <w:p w:rsidR="00F32A74" w:rsidRPr="00B47CED" w:rsidRDefault="00F32A74" w:rsidP="00577E43">
            <w:pPr>
              <w:rPr>
                <w:sz w:val="20"/>
                <w:szCs w:val="20"/>
              </w:rPr>
            </w:pPr>
          </w:p>
        </w:tc>
        <w:tc>
          <w:tcPr>
            <w:tcW w:w="2160" w:type="dxa"/>
            <w:shd w:val="clear" w:color="auto" w:fill="auto"/>
          </w:tcPr>
          <w:p w:rsidR="00F32A74" w:rsidRPr="00B47CED" w:rsidRDefault="00F32A74" w:rsidP="00577E43">
            <w:pPr>
              <w:rPr>
                <w:sz w:val="20"/>
                <w:szCs w:val="20"/>
              </w:rPr>
            </w:pPr>
          </w:p>
        </w:tc>
        <w:tc>
          <w:tcPr>
            <w:tcW w:w="2400" w:type="dxa"/>
            <w:shd w:val="clear" w:color="auto" w:fill="auto"/>
          </w:tcPr>
          <w:p w:rsidR="00F32A74" w:rsidRPr="00B47CED" w:rsidRDefault="00F32A74" w:rsidP="00577E43">
            <w:pPr>
              <w:rPr>
                <w:sz w:val="20"/>
                <w:szCs w:val="20"/>
              </w:rPr>
            </w:pPr>
          </w:p>
        </w:tc>
        <w:tc>
          <w:tcPr>
            <w:tcW w:w="2760" w:type="dxa"/>
            <w:shd w:val="clear" w:color="auto" w:fill="auto"/>
          </w:tcPr>
          <w:p w:rsidR="00F32A74" w:rsidRPr="00B47CED" w:rsidRDefault="00F32A74" w:rsidP="00577E43">
            <w:pPr>
              <w:rPr>
                <w:sz w:val="20"/>
                <w:szCs w:val="20"/>
              </w:rPr>
            </w:pPr>
          </w:p>
        </w:tc>
      </w:tr>
    </w:tbl>
    <w:p w:rsidR="00BA3A1D" w:rsidRPr="004509E5" w:rsidRDefault="0067644F" w:rsidP="00BA3A1D">
      <w:r>
        <w:br w:type="page"/>
      </w:r>
    </w:p>
    <w:p w:rsidR="00AC2A66" w:rsidRPr="00315B88" w:rsidRDefault="00AC2A66" w:rsidP="00AC2A66">
      <w:pPr>
        <w:jc w:val="center"/>
        <w:rPr>
          <w:b/>
        </w:rPr>
      </w:pPr>
      <w:r>
        <w:rPr>
          <w:b/>
          <w:sz w:val="32"/>
          <w:szCs w:val="32"/>
        </w:rPr>
        <w:fldChar w:fldCharType="begin"/>
      </w:r>
      <w:r>
        <w:rPr>
          <w:b/>
          <w:sz w:val="32"/>
          <w:szCs w:val="32"/>
        </w:rPr>
        <w:instrText xml:space="preserve"> DOCPROPERTY  Company  \* MERGEFORMAT </w:instrText>
      </w:r>
      <w:r>
        <w:rPr>
          <w:b/>
          <w:sz w:val="32"/>
          <w:szCs w:val="32"/>
        </w:rPr>
        <w:fldChar w:fldCharType="separate"/>
      </w:r>
      <w:r w:rsidR="00AE47AB">
        <w:rPr>
          <w:b/>
          <w:sz w:val="32"/>
          <w:szCs w:val="32"/>
        </w:rPr>
        <w:t>Kenwood Medical Centre</w:t>
      </w:r>
      <w:r>
        <w:rPr>
          <w:b/>
          <w:sz w:val="32"/>
          <w:szCs w:val="32"/>
        </w:rPr>
        <w:fldChar w:fldCharType="end"/>
      </w:r>
    </w:p>
    <w:p w:rsidR="00AC2A66" w:rsidRDefault="00AC2A66" w:rsidP="00AC2A66">
      <w:pPr>
        <w:pStyle w:val="Heading1"/>
      </w:pPr>
    </w:p>
    <w:p w:rsidR="00AC2A66" w:rsidRPr="00FF2E87" w:rsidRDefault="00AC2A66" w:rsidP="00AC2A66">
      <w:pPr>
        <w:pStyle w:val="Heading1"/>
      </w:pPr>
      <w:r>
        <w:t>Confidentiality Policy for Practice Staff</w:t>
      </w:r>
    </w:p>
    <w:p w:rsidR="00AC2A66" w:rsidRDefault="00AC2A66" w:rsidP="00FA0873">
      <w:pPr>
        <w:pStyle w:val="Heading2"/>
      </w:pPr>
    </w:p>
    <w:p w:rsidR="00FA0873" w:rsidRDefault="007300D3" w:rsidP="00FA0873">
      <w:pPr>
        <w:pStyle w:val="Heading2"/>
      </w:pPr>
      <w:r>
        <w:t>Policy O</w:t>
      </w:r>
      <w:r w:rsidR="00FA0873">
        <w:t>verview</w:t>
      </w:r>
    </w:p>
    <w:p w:rsidR="00FA0873" w:rsidRDefault="00FA0873" w:rsidP="00FA0873"/>
    <w:p w:rsidR="00FA0873" w:rsidRDefault="00FA0873" w:rsidP="00FA0873">
      <w:pPr>
        <w:pStyle w:val="Heading3"/>
      </w:pPr>
      <w:r>
        <w:t>The reasons for the Policy:</w:t>
      </w:r>
    </w:p>
    <w:p w:rsidR="00F01218" w:rsidRPr="00F01218" w:rsidRDefault="00F01218" w:rsidP="00F01218">
      <w:pPr>
        <w:numPr>
          <w:ilvl w:val="0"/>
          <w:numId w:val="32"/>
        </w:numPr>
        <w:jc w:val="both"/>
      </w:pPr>
      <w:r w:rsidRPr="00F01218">
        <w:t>All patients can expect that their personal information will not be disclosed without their permission (except in the most exceptional circumstances when disclosure is required when somebody is at grave risk of serious harm).</w:t>
      </w:r>
    </w:p>
    <w:p w:rsidR="00FA0873" w:rsidRDefault="00FA0873" w:rsidP="00F01218">
      <w:pPr>
        <w:numPr>
          <w:ilvl w:val="0"/>
          <w:numId w:val="32"/>
        </w:numPr>
        <w:jc w:val="both"/>
      </w:pPr>
      <w:r>
        <w:t>All information held at the Practice about patients is confidential, whether held electronically or in hard copy;</w:t>
      </w:r>
    </w:p>
    <w:p w:rsidR="00FA0873" w:rsidRDefault="00FA0873" w:rsidP="00F01218">
      <w:pPr>
        <w:numPr>
          <w:ilvl w:val="0"/>
          <w:numId w:val="32"/>
        </w:numPr>
        <w:jc w:val="both"/>
      </w:pPr>
      <w:r>
        <w:t>Other information about the Practice (e.g. staff records and financial matters) is confidential;</w:t>
      </w:r>
    </w:p>
    <w:p w:rsidR="00FA0873" w:rsidRDefault="00FA0873" w:rsidP="00F01218">
      <w:pPr>
        <w:numPr>
          <w:ilvl w:val="0"/>
          <w:numId w:val="32"/>
        </w:numPr>
        <w:jc w:val="both"/>
      </w:pPr>
      <w:r>
        <w:t>Staff will, by necessity, have access to such confidential information from time to time.</w:t>
      </w:r>
    </w:p>
    <w:p w:rsidR="00FA0873" w:rsidRDefault="00FA0873" w:rsidP="00FA0873">
      <w:pPr>
        <w:jc w:val="both"/>
      </w:pPr>
    </w:p>
    <w:p w:rsidR="00FA0873" w:rsidRDefault="00FA0873" w:rsidP="00FA0873">
      <w:pPr>
        <w:pStyle w:val="Heading2"/>
        <w:jc w:val="both"/>
      </w:pPr>
      <w:r>
        <w:t>Applicability</w:t>
      </w:r>
    </w:p>
    <w:p w:rsidR="00FA0873" w:rsidRDefault="00FA0873" w:rsidP="00FA0873">
      <w:pPr>
        <w:jc w:val="both"/>
      </w:pPr>
    </w:p>
    <w:p w:rsidR="00FA0873" w:rsidRDefault="00FA0873" w:rsidP="00FA0873">
      <w:pPr>
        <w:jc w:val="both"/>
      </w:pPr>
      <w:r>
        <w:t>The policy applies to all Practice Employees and Partners, and also applies to other people who work at the Practice e.g. Locum GPs, Non-employed nursing staff, Temporary staff and Contractors (referred to as “Staff” throughout this document).</w:t>
      </w:r>
    </w:p>
    <w:p w:rsidR="00FA0873" w:rsidRDefault="00FA0873" w:rsidP="00FA0873">
      <w:pPr>
        <w:jc w:val="both"/>
      </w:pPr>
    </w:p>
    <w:p w:rsidR="00FA0873" w:rsidRDefault="00FA0873" w:rsidP="00FA0873">
      <w:pPr>
        <w:pStyle w:val="Heading2"/>
        <w:jc w:val="both"/>
      </w:pPr>
      <w:r>
        <w:t>Procedure</w:t>
      </w:r>
    </w:p>
    <w:p w:rsidR="00FA0873" w:rsidRDefault="00FA0873" w:rsidP="00FA0873">
      <w:pPr>
        <w:jc w:val="both"/>
      </w:pPr>
      <w:r>
        <w:tab/>
      </w:r>
    </w:p>
    <w:p w:rsidR="00FA0873" w:rsidRDefault="00FA0873" w:rsidP="00FA0873">
      <w:pPr>
        <w:pStyle w:val="Heading3"/>
        <w:jc w:val="both"/>
      </w:pPr>
      <w:r>
        <w:t>The terms of the Policy:</w:t>
      </w:r>
    </w:p>
    <w:p w:rsidR="00FA0873" w:rsidRDefault="00FA0873" w:rsidP="00FA0873">
      <w:pPr>
        <w:numPr>
          <w:ilvl w:val="0"/>
          <w:numId w:val="32"/>
        </w:numPr>
        <w:jc w:val="both"/>
      </w:pPr>
      <w:r>
        <w:t xml:space="preserve">Staff must </w:t>
      </w:r>
      <w:r w:rsidR="00F01218">
        <w:t xml:space="preserve">regard all patient information as confidential and must </w:t>
      </w:r>
      <w:r>
        <w:t>not, under any circumstances, disclose patient information to anyone outside the Practice, except to other health professionals on a need to know basis, or where the patient has provided written consent;</w:t>
      </w:r>
    </w:p>
    <w:p w:rsidR="00FA0873" w:rsidRDefault="00FA0873" w:rsidP="00FA0873">
      <w:pPr>
        <w:numPr>
          <w:ilvl w:val="0"/>
          <w:numId w:val="32"/>
        </w:numPr>
        <w:jc w:val="both"/>
      </w:pPr>
      <w:r>
        <w:t>Staff must not, under any circumstances, disclose other confidential information about the Practice to anyone outside the Practice, unless with the express consent of the Practice Manager / Senior Partner;</w:t>
      </w:r>
    </w:p>
    <w:p w:rsidR="00FA0873" w:rsidRDefault="00FA0873" w:rsidP="00FA0873">
      <w:pPr>
        <w:numPr>
          <w:ilvl w:val="0"/>
          <w:numId w:val="32"/>
        </w:numPr>
        <w:jc w:val="both"/>
      </w:pPr>
      <w:r>
        <w:t>Staff should limit any discussion about confidential information only to those who need to know within the Practice;</w:t>
      </w:r>
    </w:p>
    <w:p w:rsidR="00FA0873" w:rsidRDefault="00FA0873" w:rsidP="00FA0873">
      <w:pPr>
        <w:numPr>
          <w:ilvl w:val="0"/>
          <w:numId w:val="32"/>
        </w:numPr>
        <w:jc w:val="both"/>
      </w:pPr>
      <w:r>
        <w:t>Staff must be aware of and conform to the requirements of the Caldicott recommendations;</w:t>
      </w:r>
    </w:p>
    <w:p w:rsidR="00FA0873" w:rsidRDefault="00FA0873" w:rsidP="00FA0873">
      <w:pPr>
        <w:numPr>
          <w:ilvl w:val="0"/>
          <w:numId w:val="32"/>
        </w:numPr>
        <w:jc w:val="both"/>
      </w:pPr>
      <w:r>
        <w:t>Electronic transfer of any confidential information, once approved by the  Practice Manager / Senior Partner, must be transmitted via the NHSNet;</w:t>
      </w:r>
    </w:p>
    <w:p w:rsidR="00FA0873" w:rsidRDefault="00FA0873" w:rsidP="00FA0873">
      <w:pPr>
        <w:numPr>
          <w:ilvl w:val="0"/>
          <w:numId w:val="32"/>
        </w:numPr>
        <w:jc w:val="both"/>
      </w:pPr>
      <w:r>
        <w:t>Staff must take particular care that confidential information is not transmitted in error by email or over the internet;</w:t>
      </w:r>
    </w:p>
    <w:p w:rsidR="00FA0873" w:rsidRDefault="00FA0873" w:rsidP="00FA0873">
      <w:pPr>
        <w:numPr>
          <w:ilvl w:val="0"/>
          <w:numId w:val="32"/>
        </w:numPr>
        <w:jc w:val="both"/>
      </w:pPr>
      <w:r>
        <w:t>Staff who suspect a breach of confidentiality must inform the Practice Manager/Senior Partner immediately;</w:t>
      </w:r>
    </w:p>
    <w:p w:rsidR="00FA0873" w:rsidRDefault="00FA0873" w:rsidP="00FA0873">
      <w:pPr>
        <w:numPr>
          <w:ilvl w:val="0"/>
          <w:numId w:val="32"/>
        </w:numPr>
        <w:jc w:val="both"/>
      </w:pPr>
      <w:r>
        <w:t>Any breach of confidentiality will be considered as a serious disciplinary offence and may lead to dismissal;</w:t>
      </w:r>
    </w:p>
    <w:p w:rsidR="00FA0873" w:rsidRDefault="00FA0873" w:rsidP="00FA0873">
      <w:pPr>
        <w:numPr>
          <w:ilvl w:val="0"/>
          <w:numId w:val="32"/>
        </w:numPr>
        <w:jc w:val="both"/>
      </w:pPr>
      <w:r>
        <w:t>Staff remain bound by the requirement to keep information confidential, even when they are no longer employed at the Practice.</w:t>
      </w:r>
    </w:p>
    <w:p w:rsidR="00FA0873" w:rsidRDefault="00FA0873" w:rsidP="00FA0873"/>
    <w:p w:rsidR="00FA0873" w:rsidRDefault="00FA0873" w:rsidP="00FA0873">
      <w:r>
        <w:t>All Staff will be required to sign the Pra</w:t>
      </w:r>
      <w:r w:rsidR="00AC2A66">
        <w:t xml:space="preserve">ctices Confidentiality Agreement. </w:t>
      </w:r>
    </w:p>
    <w:p w:rsidR="00F01218" w:rsidRDefault="00F01218" w:rsidP="00FA0873"/>
    <w:p w:rsidR="00AC2A66" w:rsidRDefault="00F01218" w:rsidP="00AC2A66">
      <w:pPr>
        <w:jc w:val="center"/>
      </w:pPr>
      <w:r w:rsidRPr="00AC2A66">
        <w:br w:type="page"/>
      </w:r>
    </w:p>
    <w:p w:rsidR="00AC2A66" w:rsidRPr="00AC2A66" w:rsidRDefault="00F32A74" w:rsidP="00AC2A66">
      <w:pPr>
        <w:jc w:val="center"/>
        <w:rPr>
          <w:rFonts w:ascii="Arial" w:hAnsi="Arial"/>
          <w:b/>
          <w:caps/>
          <w:noProof/>
          <w:sz w:val="28"/>
          <w:lang w:val="nl-NL"/>
        </w:rPr>
      </w:pPr>
      <w:r>
        <w:rPr>
          <w:rFonts w:ascii="Arial" w:hAnsi="Arial"/>
          <w:b/>
          <w:caps/>
          <w:noProof/>
          <w:sz w:val="32"/>
          <w:lang w:val="nl-NL"/>
        </w:rPr>
        <w:t>Kenwood</w:t>
      </w:r>
      <w:r w:rsidR="00AC2A66" w:rsidRPr="00AC2A66">
        <w:rPr>
          <w:rFonts w:ascii="Arial" w:hAnsi="Arial"/>
          <w:b/>
          <w:caps/>
          <w:noProof/>
          <w:sz w:val="28"/>
          <w:lang w:val="nl-NL"/>
        </w:rPr>
        <w:t xml:space="preserve"> </w:t>
      </w:r>
      <w:r w:rsidR="00AC2A66" w:rsidRPr="00AC2A66">
        <w:rPr>
          <w:rFonts w:ascii="Arial" w:hAnsi="Arial"/>
          <w:b/>
          <w:caps/>
          <w:noProof/>
          <w:sz w:val="32"/>
          <w:lang w:val="nl-NL"/>
        </w:rPr>
        <w:t>m</w:t>
      </w:r>
      <w:r w:rsidR="00AC2A66" w:rsidRPr="00AC2A66">
        <w:rPr>
          <w:rFonts w:ascii="Arial" w:hAnsi="Arial"/>
          <w:b/>
          <w:caps/>
          <w:noProof/>
          <w:sz w:val="28"/>
          <w:lang w:val="nl-NL"/>
        </w:rPr>
        <w:t xml:space="preserve">edical </w:t>
      </w:r>
      <w:r w:rsidR="00AC2A66" w:rsidRPr="00AC2A66">
        <w:rPr>
          <w:rFonts w:ascii="Arial" w:hAnsi="Arial"/>
          <w:b/>
          <w:caps/>
          <w:noProof/>
          <w:sz w:val="32"/>
          <w:lang w:val="nl-NL"/>
        </w:rPr>
        <w:t>c</w:t>
      </w:r>
      <w:r w:rsidR="00AC2A66" w:rsidRPr="00AC2A66">
        <w:rPr>
          <w:rFonts w:ascii="Arial" w:hAnsi="Arial"/>
          <w:b/>
          <w:caps/>
          <w:noProof/>
          <w:sz w:val="28"/>
          <w:lang w:val="nl-NL"/>
        </w:rPr>
        <w:t>entre</w:t>
      </w:r>
    </w:p>
    <w:p w:rsidR="00AC2A66" w:rsidRPr="00AC2A66" w:rsidRDefault="00AC2A66" w:rsidP="00AC2A66">
      <w:pPr>
        <w:jc w:val="center"/>
        <w:rPr>
          <w:rFonts w:ascii="Arial" w:hAnsi="Arial"/>
          <w:b/>
          <w:noProof/>
          <w:lang w:val="nl-NL"/>
        </w:rPr>
      </w:pPr>
      <w:r w:rsidRPr="00AC2A66">
        <w:rPr>
          <w:rFonts w:ascii="Arial" w:hAnsi="Arial"/>
          <w:b/>
          <w:noProof/>
          <w:lang w:val="nl-NL"/>
        </w:rPr>
        <w:t>Dr V V Konathala</w:t>
      </w:r>
    </w:p>
    <w:p w:rsidR="00AC2A66" w:rsidRPr="00A65F1D" w:rsidRDefault="00F32A74" w:rsidP="00AC2A66">
      <w:pPr>
        <w:pStyle w:val="Heading1"/>
        <w:rPr>
          <w:rFonts w:ascii="Arial" w:hAnsi="Arial"/>
          <w:noProof/>
          <w:color w:val="auto"/>
          <w:sz w:val="22"/>
        </w:rPr>
      </w:pPr>
      <w:r>
        <w:rPr>
          <w:rFonts w:ascii="Arial" w:hAnsi="Arial"/>
          <w:noProof/>
          <w:color w:val="auto"/>
          <w:sz w:val="22"/>
        </w:rPr>
        <w:t>Kenwood Gardens, Ilford, Essex, IG2 6YG</w:t>
      </w:r>
    </w:p>
    <w:p w:rsidR="00AC2A66" w:rsidRPr="00A65F1D" w:rsidRDefault="00AC2A66" w:rsidP="00AC2A66">
      <w:pPr>
        <w:jc w:val="center"/>
        <w:rPr>
          <w:rFonts w:ascii="Arial" w:hAnsi="Arial"/>
          <w:noProof/>
          <w:sz w:val="22"/>
        </w:rPr>
      </w:pPr>
      <w:r w:rsidRPr="00A65F1D">
        <w:rPr>
          <w:rFonts w:ascii="Arial" w:hAnsi="Arial"/>
          <w:noProof/>
          <w:sz w:val="22"/>
        </w:rPr>
        <w:t>Telephone:  020 8551 2341    Fax:  020 8551 1479</w:t>
      </w:r>
    </w:p>
    <w:p w:rsidR="00AC2A66" w:rsidRPr="00A65F1D" w:rsidRDefault="00AC2A66" w:rsidP="00AC2A66">
      <w:pPr>
        <w:jc w:val="right"/>
        <w:rPr>
          <w:rFonts w:ascii="Arial" w:hAnsi="Arial"/>
          <w:noProof/>
          <w:sz w:val="22"/>
        </w:rPr>
      </w:pPr>
    </w:p>
    <w:p w:rsidR="00F01218" w:rsidRDefault="00F01218" w:rsidP="00FA0873"/>
    <w:p w:rsidR="00F01218" w:rsidRDefault="00F01218" w:rsidP="00F01218">
      <w:pPr>
        <w:pStyle w:val="Heading1"/>
      </w:pPr>
      <w:r>
        <w:t>Staff Confidentiality Agreement</w:t>
      </w:r>
    </w:p>
    <w:p w:rsidR="00F01218" w:rsidRDefault="00F01218" w:rsidP="00FA0873"/>
    <w:p w:rsidR="00F01218" w:rsidRDefault="00F01218" w:rsidP="005F08D0">
      <w:pPr>
        <w:jc w:val="both"/>
      </w:pPr>
      <w:r>
        <w:t xml:space="preserve">I understand that all information about patients held by </w:t>
      </w:r>
      <w:fldSimple w:instr=" DOCPROPERTY  Company  \* MERGEFORMAT ">
        <w:r w:rsidR="00AE47AB">
          <w:t>Kenwood Medical Centre</w:t>
        </w:r>
      </w:fldSimple>
      <w:r>
        <w:t xml:space="preserve"> is strictly confidential.</w:t>
      </w:r>
    </w:p>
    <w:p w:rsidR="00F01218" w:rsidRDefault="00F01218" w:rsidP="005F08D0">
      <w:pPr>
        <w:jc w:val="both"/>
      </w:pPr>
    </w:p>
    <w:p w:rsidR="00F01218" w:rsidRDefault="00F01218" w:rsidP="005F08D0">
      <w:pPr>
        <w:jc w:val="both"/>
      </w:pPr>
      <w:r>
        <w:t xml:space="preserve">I will abide by the </w:t>
      </w:r>
      <w:r w:rsidR="005F08D0">
        <w:t>terms of the C</w:t>
      </w:r>
      <w:r>
        <w:t xml:space="preserve">onfidentiality </w:t>
      </w:r>
      <w:r w:rsidR="005F08D0">
        <w:t>Policy</w:t>
      </w:r>
      <w:r>
        <w:t>.</w:t>
      </w:r>
    </w:p>
    <w:p w:rsidR="00F01218" w:rsidRDefault="00F01218" w:rsidP="005F08D0">
      <w:pPr>
        <w:jc w:val="both"/>
      </w:pPr>
    </w:p>
    <w:p w:rsidR="005F08D0" w:rsidRDefault="00F01218" w:rsidP="005F08D0">
      <w:pPr>
        <w:jc w:val="both"/>
      </w:pPr>
      <w:r>
        <w:t>I have read the St</w:t>
      </w:r>
      <w:r w:rsidR="005F08D0">
        <w:t>aff Confidentiality Policy</w:t>
      </w:r>
      <w:r>
        <w:t xml:space="preserve"> and fully understand my obligations and the consequences of any breach of confidentiality. </w:t>
      </w:r>
    </w:p>
    <w:p w:rsidR="005F08D0" w:rsidRDefault="005F08D0" w:rsidP="005F08D0">
      <w:pPr>
        <w:jc w:val="both"/>
      </w:pPr>
    </w:p>
    <w:p w:rsidR="00F01218" w:rsidRDefault="00F01218" w:rsidP="005F08D0">
      <w:pPr>
        <w:jc w:val="both"/>
      </w:pPr>
      <w:r>
        <w:t>I understand that a breach of these obligations may result in dismissal.</w:t>
      </w:r>
    </w:p>
    <w:p w:rsidR="00F01218" w:rsidRDefault="00F01218" w:rsidP="005F08D0">
      <w:pPr>
        <w:jc w:val="both"/>
      </w:pPr>
    </w:p>
    <w:p w:rsidR="00F01218" w:rsidRDefault="00F01218" w:rsidP="005F08D0">
      <w:pPr>
        <w:jc w:val="both"/>
      </w:pPr>
      <w:r>
        <w:t>I understand that any breach, or suspected breach, of confidentiality by me after I have left the Practice’s employment will be passed to the Practice’s lawyers for action.</w:t>
      </w:r>
    </w:p>
    <w:p w:rsidR="00F01218" w:rsidRDefault="00F01218" w:rsidP="005F08D0">
      <w:pPr>
        <w:jc w:val="both"/>
      </w:pPr>
    </w:p>
    <w:p w:rsidR="00F01218" w:rsidRDefault="00F01218" w:rsidP="005F08D0">
      <w:pPr>
        <w:jc w:val="both"/>
      </w:pPr>
      <w:r>
        <w:t>If I hold a professional qualification and my right to Practice depends on that qualification being registered with a governing body, it is my responsibility to have read and understood their advice on confidentiality.</w:t>
      </w:r>
    </w:p>
    <w:p w:rsidR="005F08D0" w:rsidRDefault="005F08D0" w:rsidP="005F08D0">
      <w:pPr>
        <w:jc w:val="both"/>
      </w:pPr>
    </w:p>
    <w:p w:rsidR="005F08D0" w:rsidRDefault="005F08D0" w:rsidP="005F08D0">
      <w:pPr>
        <w:jc w:val="both"/>
      </w:pPr>
      <w:r>
        <w:t>Name: _________________________________________</w:t>
      </w:r>
    </w:p>
    <w:p w:rsidR="005F08D0" w:rsidRDefault="005F08D0" w:rsidP="005F08D0">
      <w:pPr>
        <w:jc w:val="both"/>
      </w:pPr>
    </w:p>
    <w:p w:rsidR="005F08D0" w:rsidRDefault="005F08D0" w:rsidP="005F08D0">
      <w:pPr>
        <w:jc w:val="both"/>
      </w:pPr>
    </w:p>
    <w:p w:rsidR="005F08D0" w:rsidRDefault="005F08D0" w:rsidP="005F08D0">
      <w:pPr>
        <w:jc w:val="both"/>
      </w:pPr>
      <w:r>
        <w:t>Signature: ______________________________________</w:t>
      </w:r>
    </w:p>
    <w:p w:rsidR="005F08D0" w:rsidRDefault="005F08D0" w:rsidP="005F08D0">
      <w:pPr>
        <w:jc w:val="both"/>
      </w:pPr>
    </w:p>
    <w:p w:rsidR="005F08D0" w:rsidRDefault="005F08D0" w:rsidP="005F08D0">
      <w:pPr>
        <w:jc w:val="both"/>
      </w:pPr>
    </w:p>
    <w:p w:rsidR="005F08D0" w:rsidRDefault="005F08D0" w:rsidP="005F08D0">
      <w:pPr>
        <w:jc w:val="both"/>
      </w:pPr>
      <w:r>
        <w:t>Date: __________________________________________</w:t>
      </w:r>
    </w:p>
    <w:sectPr w:rsidR="005F08D0" w:rsidSect="00FB0BD8">
      <w:headerReference w:type="even" r:id="rId7"/>
      <w:headerReference w:type="default" r:id="rId8"/>
      <w:footerReference w:type="even" r:id="rId9"/>
      <w:footerReference w:type="default" r:id="rId10"/>
      <w:headerReference w:type="first" r:id="rId11"/>
      <w:footerReference w:type="first" r:id="rId12"/>
      <w:pgSz w:w="11906" w:h="16838" w:code="9"/>
      <w:pgMar w:top="432" w:right="1296" w:bottom="576" w:left="1296" w:header="0"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416" w:rsidRDefault="00E84416">
      <w:r>
        <w:separator/>
      </w:r>
    </w:p>
    <w:p w:rsidR="00E84416" w:rsidRDefault="00E84416"/>
  </w:endnote>
  <w:endnote w:type="continuationSeparator" w:id="0">
    <w:p w:rsidR="00E84416" w:rsidRDefault="00E84416">
      <w:r>
        <w:continuationSeparator/>
      </w:r>
    </w:p>
    <w:p w:rsidR="00E84416" w:rsidRDefault="00E84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15C" w:rsidRDefault="005F41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65" w:rsidRPr="005E202B" w:rsidRDefault="00B96C65" w:rsidP="00F75620">
    <w:pPr>
      <w:pStyle w:val="Footer"/>
      <w:pBdr>
        <w:top w:val="single" w:sz="4" w:space="1" w:color="auto"/>
      </w:pBdr>
      <w:jc w:val="center"/>
      <w:rPr>
        <w:sz w:val="18"/>
        <w:szCs w:val="18"/>
      </w:rPr>
    </w:pPr>
    <w:r>
      <w:rPr>
        <w:sz w:val="18"/>
        <w:szCs w:val="18"/>
      </w:rPr>
      <w:t>Doc. Ref –                   Version  –</w:t>
    </w:r>
    <w:r>
      <w:rPr>
        <w:sz w:val="18"/>
        <w:szCs w:val="18"/>
      </w:rPr>
      <w:tab/>
      <w:t xml:space="preserve">          </w:t>
    </w:r>
    <w:r w:rsidRPr="005E202B">
      <w:rPr>
        <w:sz w:val="18"/>
        <w:szCs w:val="18"/>
      </w:rPr>
      <w:t>Filename:</w:t>
    </w:r>
    <w:r w:rsidRPr="00C21C21">
      <w:t xml:space="preserve"> </w:t>
    </w:r>
    <w:r w:rsidRPr="00C21C21">
      <w:rPr>
        <w:sz w:val="18"/>
        <w:szCs w:val="18"/>
      </w:rPr>
      <w:t>Confidentiality Policy</w:t>
    </w:r>
    <w:r>
      <w:rPr>
        <w:sz w:val="18"/>
        <w:szCs w:val="18"/>
      </w:rPr>
      <w:t xml:space="preserve"> for Practice Staff</w:t>
    </w:r>
    <w:r w:rsidRPr="005E202B">
      <w:rPr>
        <w:sz w:val="18"/>
        <w:szCs w:val="18"/>
      </w:rPr>
      <w:tab/>
    </w:r>
    <w:r>
      <w:rPr>
        <w:sz w:val="18"/>
        <w:szCs w:val="18"/>
      </w:rPr>
      <w:t xml:space="preserve"> </w:t>
    </w:r>
    <w:r w:rsidRPr="005E202B">
      <w:rPr>
        <w:sz w:val="18"/>
        <w:szCs w:val="18"/>
      </w:rPr>
      <w:t xml:space="preserve">Page </w:t>
    </w:r>
    <w:r w:rsidRPr="005E202B">
      <w:rPr>
        <w:sz w:val="18"/>
        <w:szCs w:val="18"/>
      </w:rPr>
      <w:fldChar w:fldCharType="begin"/>
    </w:r>
    <w:r w:rsidRPr="005E202B">
      <w:rPr>
        <w:sz w:val="18"/>
        <w:szCs w:val="18"/>
      </w:rPr>
      <w:instrText xml:space="preserve"> PAGE </w:instrText>
    </w:r>
    <w:r w:rsidRPr="005E202B">
      <w:rPr>
        <w:sz w:val="18"/>
        <w:szCs w:val="18"/>
      </w:rPr>
      <w:fldChar w:fldCharType="separate"/>
    </w:r>
    <w:r w:rsidR="00762290">
      <w:rPr>
        <w:noProof/>
        <w:sz w:val="18"/>
        <w:szCs w:val="18"/>
      </w:rPr>
      <w:t>1</w:t>
    </w:r>
    <w:r w:rsidRPr="005E202B">
      <w:rPr>
        <w:sz w:val="18"/>
        <w:szCs w:val="18"/>
      </w:rPr>
      <w:fldChar w:fldCharType="end"/>
    </w:r>
    <w:r w:rsidRPr="005E202B">
      <w:rPr>
        <w:sz w:val="18"/>
        <w:szCs w:val="18"/>
      </w:rPr>
      <w:t xml:space="preserve"> of </w:t>
    </w:r>
    <w:r w:rsidRPr="005E202B">
      <w:rPr>
        <w:sz w:val="18"/>
        <w:szCs w:val="18"/>
      </w:rPr>
      <w:fldChar w:fldCharType="begin"/>
    </w:r>
    <w:r w:rsidRPr="005E202B">
      <w:rPr>
        <w:sz w:val="18"/>
        <w:szCs w:val="18"/>
      </w:rPr>
      <w:instrText xml:space="preserve"> NUMPAGES </w:instrText>
    </w:r>
    <w:r w:rsidRPr="005E202B">
      <w:rPr>
        <w:sz w:val="18"/>
        <w:szCs w:val="18"/>
      </w:rPr>
      <w:fldChar w:fldCharType="separate"/>
    </w:r>
    <w:r w:rsidR="00762290">
      <w:rPr>
        <w:noProof/>
        <w:sz w:val="18"/>
        <w:szCs w:val="18"/>
      </w:rPr>
      <w:t>3</w:t>
    </w:r>
    <w:r w:rsidRPr="005E202B">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15C" w:rsidRDefault="005F4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416" w:rsidRDefault="00E84416">
      <w:r>
        <w:separator/>
      </w:r>
    </w:p>
    <w:p w:rsidR="00E84416" w:rsidRDefault="00E84416"/>
  </w:footnote>
  <w:footnote w:type="continuationSeparator" w:id="0">
    <w:p w:rsidR="00E84416" w:rsidRDefault="00E84416">
      <w:r>
        <w:continuationSeparator/>
      </w:r>
    </w:p>
    <w:p w:rsidR="00E84416" w:rsidRDefault="00E844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15C" w:rsidRDefault="005F41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15C" w:rsidRDefault="005F41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15C" w:rsidRDefault="005F41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953F77"/>
    <w:multiLevelType w:val="hybridMultilevel"/>
    <w:tmpl w:val="F3440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2"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808E0"/>
    <w:multiLevelType w:val="hybridMultilevel"/>
    <w:tmpl w:val="701EC54C"/>
    <w:lvl w:ilvl="0" w:tplc="5896E73C">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723E7531"/>
    <w:multiLevelType w:val="multilevel"/>
    <w:tmpl w:val="6504D4A0"/>
    <w:numStyleLink w:val="Bullet02"/>
  </w:abstractNum>
  <w:abstractNum w:abstractNumId="30"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9"/>
  </w:num>
  <w:num w:numId="4">
    <w:abstractNumId w:val="13"/>
  </w:num>
  <w:num w:numId="5">
    <w:abstractNumId w:val="12"/>
  </w:num>
  <w:num w:numId="6">
    <w:abstractNumId w:val="6"/>
  </w:num>
  <w:num w:numId="7">
    <w:abstractNumId w:val="7"/>
  </w:num>
  <w:num w:numId="8">
    <w:abstractNumId w:val="3"/>
  </w:num>
  <w:num w:numId="9">
    <w:abstractNumId w:val="23"/>
  </w:num>
  <w:num w:numId="10">
    <w:abstractNumId w:val="2"/>
  </w:num>
  <w:num w:numId="11">
    <w:abstractNumId w:val="26"/>
  </w:num>
  <w:num w:numId="12">
    <w:abstractNumId w:val="10"/>
  </w:num>
  <w:num w:numId="13">
    <w:abstractNumId w:val="16"/>
  </w:num>
  <w:num w:numId="14">
    <w:abstractNumId w:val="24"/>
  </w:num>
  <w:num w:numId="15">
    <w:abstractNumId w:val="21"/>
  </w:num>
  <w:num w:numId="16">
    <w:abstractNumId w:val="18"/>
  </w:num>
  <w:num w:numId="17">
    <w:abstractNumId w:val="28"/>
  </w:num>
  <w:num w:numId="18">
    <w:abstractNumId w:val="0"/>
  </w:num>
  <w:num w:numId="19">
    <w:abstractNumId w:val="31"/>
  </w:num>
  <w:num w:numId="20">
    <w:abstractNumId w:val="27"/>
  </w:num>
  <w:num w:numId="21">
    <w:abstractNumId w:val="22"/>
  </w:num>
  <w:num w:numId="22">
    <w:abstractNumId w:val="15"/>
  </w:num>
  <w:num w:numId="23">
    <w:abstractNumId w:val="25"/>
  </w:num>
  <w:num w:numId="24">
    <w:abstractNumId w:val="8"/>
  </w:num>
  <w:num w:numId="25">
    <w:abstractNumId w:val="32"/>
  </w:num>
  <w:num w:numId="26">
    <w:abstractNumId w:val="19"/>
  </w:num>
  <w:num w:numId="27">
    <w:abstractNumId w:val="5"/>
  </w:num>
  <w:num w:numId="28">
    <w:abstractNumId w:val="29"/>
  </w:num>
  <w:num w:numId="29">
    <w:abstractNumId w:val="30"/>
  </w:num>
  <w:num w:numId="30">
    <w:abstractNumId w:val="17"/>
  </w:num>
  <w:num w:numId="31">
    <w:abstractNumId w:val="1"/>
  </w:num>
  <w:num w:numId="32">
    <w:abstractNumId w:val="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13"/>
    <w:rsid w:val="00004DC2"/>
    <w:rsid w:val="0000619B"/>
    <w:rsid w:val="0001110A"/>
    <w:rsid w:val="0001458E"/>
    <w:rsid w:val="000233C4"/>
    <w:rsid w:val="000256E1"/>
    <w:rsid w:val="000365D0"/>
    <w:rsid w:val="000422D4"/>
    <w:rsid w:val="00045375"/>
    <w:rsid w:val="000612C2"/>
    <w:rsid w:val="00064C1E"/>
    <w:rsid w:val="00065772"/>
    <w:rsid w:val="00075D21"/>
    <w:rsid w:val="0008036E"/>
    <w:rsid w:val="00083613"/>
    <w:rsid w:val="00084701"/>
    <w:rsid w:val="000904B6"/>
    <w:rsid w:val="0009271C"/>
    <w:rsid w:val="00094592"/>
    <w:rsid w:val="000A0B60"/>
    <w:rsid w:val="000C31DC"/>
    <w:rsid w:val="000C32E8"/>
    <w:rsid w:val="000D4AAA"/>
    <w:rsid w:val="000E3190"/>
    <w:rsid w:val="000E46D3"/>
    <w:rsid w:val="000E6C3F"/>
    <w:rsid w:val="000F05A2"/>
    <w:rsid w:val="000F475A"/>
    <w:rsid w:val="000F478B"/>
    <w:rsid w:val="00113414"/>
    <w:rsid w:val="0012113B"/>
    <w:rsid w:val="001223D3"/>
    <w:rsid w:val="00122D04"/>
    <w:rsid w:val="00123D24"/>
    <w:rsid w:val="00133ED0"/>
    <w:rsid w:val="00137301"/>
    <w:rsid w:val="0014414D"/>
    <w:rsid w:val="00144D33"/>
    <w:rsid w:val="00161139"/>
    <w:rsid w:val="001614EC"/>
    <w:rsid w:val="00165B33"/>
    <w:rsid w:val="00172FBD"/>
    <w:rsid w:val="00177D1C"/>
    <w:rsid w:val="00180CE0"/>
    <w:rsid w:val="001842D9"/>
    <w:rsid w:val="00191106"/>
    <w:rsid w:val="00192834"/>
    <w:rsid w:val="001A24FB"/>
    <w:rsid w:val="001A2A4F"/>
    <w:rsid w:val="001C1661"/>
    <w:rsid w:val="001C5FA3"/>
    <w:rsid w:val="001D055A"/>
    <w:rsid w:val="001D385F"/>
    <w:rsid w:val="001D38D5"/>
    <w:rsid w:val="001E10DF"/>
    <w:rsid w:val="001E4687"/>
    <w:rsid w:val="0020669F"/>
    <w:rsid w:val="00213057"/>
    <w:rsid w:val="0023494D"/>
    <w:rsid w:val="00235225"/>
    <w:rsid w:val="00251B70"/>
    <w:rsid w:val="00252A56"/>
    <w:rsid w:val="00262850"/>
    <w:rsid w:val="00266E1C"/>
    <w:rsid w:val="00286853"/>
    <w:rsid w:val="002929C9"/>
    <w:rsid w:val="0029370D"/>
    <w:rsid w:val="002B3890"/>
    <w:rsid w:val="002C3058"/>
    <w:rsid w:val="002C31FD"/>
    <w:rsid w:val="002D00EC"/>
    <w:rsid w:val="002D2657"/>
    <w:rsid w:val="002E38A9"/>
    <w:rsid w:val="002E5160"/>
    <w:rsid w:val="002F0BEF"/>
    <w:rsid w:val="002F38E0"/>
    <w:rsid w:val="002F77F0"/>
    <w:rsid w:val="0030217A"/>
    <w:rsid w:val="00306513"/>
    <w:rsid w:val="00311072"/>
    <w:rsid w:val="003133C6"/>
    <w:rsid w:val="00315B88"/>
    <w:rsid w:val="003218DB"/>
    <w:rsid w:val="003218FA"/>
    <w:rsid w:val="0032457C"/>
    <w:rsid w:val="00324799"/>
    <w:rsid w:val="00326FF6"/>
    <w:rsid w:val="0034242F"/>
    <w:rsid w:val="00343E7F"/>
    <w:rsid w:val="00347F58"/>
    <w:rsid w:val="00350D7F"/>
    <w:rsid w:val="0035599D"/>
    <w:rsid w:val="00361939"/>
    <w:rsid w:val="003640DD"/>
    <w:rsid w:val="0036566F"/>
    <w:rsid w:val="00375A54"/>
    <w:rsid w:val="003A2276"/>
    <w:rsid w:val="003A44C6"/>
    <w:rsid w:val="003B26D3"/>
    <w:rsid w:val="003B332C"/>
    <w:rsid w:val="003B34FA"/>
    <w:rsid w:val="003C0C3B"/>
    <w:rsid w:val="003C45FC"/>
    <w:rsid w:val="003C788D"/>
    <w:rsid w:val="003D0E27"/>
    <w:rsid w:val="003E67D0"/>
    <w:rsid w:val="003F0292"/>
    <w:rsid w:val="00402859"/>
    <w:rsid w:val="00416E53"/>
    <w:rsid w:val="004344AE"/>
    <w:rsid w:val="004352E2"/>
    <w:rsid w:val="00435647"/>
    <w:rsid w:val="00443FD4"/>
    <w:rsid w:val="004509E5"/>
    <w:rsid w:val="00456799"/>
    <w:rsid w:val="0046312A"/>
    <w:rsid w:val="00470AD1"/>
    <w:rsid w:val="004A7835"/>
    <w:rsid w:val="004B5A8E"/>
    <w:rsid w:val="004C51F7"/>
    <w:rsid w:val="004D5DDE"/>
    <w:rsid w:val="004D7BB3"/>
    <w:rsid w:val="004F1782"/>
    <w:rsid w:val="004F1B0F"/>
    <w:rsid w:val="004F6D20"/>
    <w:rsid w:val="00500450"/>
    <w:rsid w:val="00512A29"/>
    <w:rsid w:val="005165DB"/>
    <w:rsid w:val="005205F3"/>
    <w:rsid w:val="005207CF"/>
    <w:rsid w:val="00520BAC"/>
    <w:rsid w:val="0054186C"/>
    <w:rsid w:val="005504A6"/>
    <w:rsid w:val="0055058E"/>
    <w:rsid w:val="00551E1C"/>
    <w:rsid w:val="00557E7B"/>
    <w:rsid w:val="00562084"/>
    <w:rsid w:val="00563105"/>
    <w:rsid w:val="0056341E"/>
    <w:rsid w:val="00570B29"/>
    <w:rsid w:val="00571486"/>
    <w:rsid w:val="00577E43"/>
    <w:rsid w:val="005857EA"/>
    <w:rsid w:val="00586BA1"/>
    <w:rsid w:val="005971AE"/>
    <w:rsid w:val="005A0E4F"/>
    <w:rsid w:val="005A29E0"/>
    <w:rsid w:val="005A62EA"/>
    <w:rsid w:val="005B31E1"/>
    <w:rsid w:val="005C244D"/>
    <w:rsid w:val="005D66C5"/>
    <w:rsid w:val="005E202B"/>
    <w:rsid w:val="005E3CE8"/>
    <w:rsid w:val="005E6065"/>
    <w:rsid w:val="005F08D0"/>
    <w:rsid w:val="005F2721"/>
    <w:rsid w:val="005F3D27"/>
    <w:rsid w:val="005F415C"/>
    <w:rsid w:val="006053F5"/>
    <w:rsid w:val="006056EF"/>
    <w:rsid w:val="00635937"/>
    <w:rsid w:val="006363EB"/>
    <w:rsid w:val="006404C1"/>
    <w:rsid w:val="00650C76"/>
    <w:rsid w:val="00670F16"/>
    <w:rsid w:val="00672322"/>
    <w:rsid w:val="00672B32"/>
    <w:rsid w:val="0067644F"/>
    <w:rsid w:val="006802C7"/>
    <w:rsid w:val="006850F9"/>
    <w:rsid w:val="00691B7F"/>
    <w:rsid w:val="0069236E"/>
    <w:rsid w:val="006B0ADC"/>
    <w:rsid w:val="006B1869"/>
    <w:rsid w:val="006B7064"/>
    <w:rsid w:val="006C167C"/>
    <w:rsid w:val="006C4037"/>
    <w:rsid w:val="006D5B2D"/>
    <w:rsid w:val="006D76A0"/>
    <w:rsid w:val="00702112"/>
    <w:rsid w:val="00702619"/>
    <w:rsid w:val="007071DC"/>
    <w:rsid w:val="007113FE"/>
    <w:rsid w:val="00715FDA"/>
    <w:rsid w:val="007300D3"/>
    <w:rsid w:val="00741F45"/>
    <w:rsid w:val="007501FB"/>
    <w:rsid w:val="0075293B"/>
    <w:rsid w:val="00762290"/>
    <w:rsid w:val="00762DCC"/>
    <w:rsid w:val="007636DC"/>
    <w:rsid w:val="0076611A"/>
    <w:rsid w:val="007729A8"/>
    <w:rsid w:val="00773293"/>
    <w:rsid w:val="007835F5"/>
    <w:rsid w:val="00784304"/>
    <w:rsid w:val="00785ECD"/>
    <w:rsid w:val="00795FDC"/>
    <w:rsid w:val="007A4B92"/>
    <w:rsid w:val="007A6E9B"/>
    <w:rsid w:val="007C099C"/>
    <w:rsid w:val="007C17A8"/>
    <w:rsid w:val="007C1962"/>
    <w:rsid w:val="007C51EA"/>
    <w:rsid w:val="007D42AE"/>
    <w:rsid w:val="00807614"/>
    <w:rsid w:val="00813B7B"/>
    <w:rsid w:val="00826F32"/>
    <w:rsid w:val="0082742A"/>
    <w:rsid w:val="00833110"/>
    <w:rsid w:val="00834C9A"/>
    <w:rsid w:val="00834C9D"/>
    <w:rsid w:val="00842F3D"/>
    <w:rsid w:val="008435FD"/>
    <w:rsid w:val="00845F70"/>
    <w:rsid w:val="0085388B"/>
    <w:rsid w:val="00855767"/>
    <w:rsid w:val="00856178"/>
    <w:rsid w:val="00862A3F"/>
    <w:rsid w:val="00880EE7"/>
    <w:rsid w:val="0089291C"/>
    <w:rsid w:val="008A2A0A"/>
    <w:rsid w:val="008A5F25"/>
    <w:rsid w:val="008B37ED"/>
    <w:rsid w:val="008C14F0"/>
    <w:rsid w:val="008C34EC"/>
    <w:rsid w:val="008D0B98"/>
    <w:rsid w:val="008D31ED"/>
    <w:rsid w:val="008E2EAB"/>
    <w:rsid w:val="008E6092"/>
    <w:rsid w:val="008F26E2"/>
    <w:rsid w:val="008F27B4"/>
    <w:rsid w:val="008F5D01"/>
    <w:rsid w:val="00904CDA"/>
    <w:rsid w:val="0091668E"/>
    <w:rsid w:val="00933923"/>
    <w:rsid w:val="00933B6E"/>
    <w:rsid w:val="0094729D"/>
    <w:rsid w:val="00953B0C"/>
    <w:rsid w:val="009629EC"/>
    <w:rsid w:val="00970DEE"/>
    <w:rsid w:val="00970ED7"/>
    <w:rsid w:val="009925FE"/>
    <w:rsid w:val="00994345"/>
    <w:rsid w:val="009978F7"/>
    <w:rsid w:val="009A4FB7"/>
    <w:rsid w:val="009A7E6B"/>
    <w:rsid w:val="009B21AD"/>
    <w:rsid w:val="009D61C0"/>
    <w:rsid w:val="009F02F8"/>
    <w:rsid w:val="009F1E05"/>
    <w:rsid w:val="009F63DA"/>
    <w:rsid w:val="00A00893"/>
    <w:rsid w:val="00A02981"/>
    <w:rsid w:val="00A05C03"/>
    <w:rsid w:val="00A11E1A"/>
    <w:rsid w:val="00A12F0F"/>
    <w:rsid w:val="00A40669"/>
    <w:rsid w:val="00A51880"/>
    <w:rsid w:val="00A56EB0"/>
    <w:rsid w:val="00A65FF3"/>
    <w:rsid w:val="00A66D61"/>
    <w:rsid w:val="00A66F77"/>
    <w:rsid w:val="00A67173"/>
    <w:rsid w:val="00A73B27"/>
    <w:rsid w:val="00A73F31"/>
    <w:rsid w:val="00A77308"/>
    <w:rsid w:val="00A935B5"/>
    <w:rsid w:val="00A93FE0"/>
    <w:rsid w:val="00A953A5"/>
    <w:rsid w:val="00A95A87"/>
    <w:rsid w:val="00AB0156"/>
    <w:rsid w:val="00AB6BD5"/>
    <w:rsid w:val="00AC2A66"/>
    <w:rsid w:val="00AC54D7"/>
    <w:rsid w:val="00AD5F90"/>
    <w:rsid w:val="00AE43B4"/>
    <w:rsid w:val="00AE47AB"/>
    <w:rsid w:val="00AE5608"/>
    <w:rsid w:val="00AF38AF"/>
    <w:rsid w:val="00B133FC"/>
    <w:rsid w:val="00B16C09"/>
    <w:rsid w:val="00B256FF"/>
    <w:rsid w:val="00B30A78"/>
    <w:rsid w:val="00B52B74"/>
    <w:rsid w:val="00B53738"/>
    <w:rsid w:val="00B65DA0"/>
    <w:rsid w:val="00B708B3"/>
    <w:rsid w:val="00B71253"/>
    <w:rsid w:val="00B763E2"/>
    <w:rsid w:val="00B82245"/>
    <w:rsid w:val="00B87EE8"/>
    <w:rsid w:val="00B94F04"/>
    <w:rsid w:val="00B96625"/>
    <w:rsid w:val="00B96C65"/>
    <w:rsid w:val="00BA3A1D"/>
    <w:rsid w:val="00BB1977"/>
    <w:rsid w:val="00BB3848"/>
    <w:rsid w:val="00BC5A2B"/>
    <w:rsid w:val="00BD2C8A"/>
    <w:rsid w:val="00BD52BC"/>
    <w:rsid w:val="00BD54E0"/>
    <w:rsid w:val="00BF0F84"/>
    <w:rsid w:val="00BF1B62"/>
    <w:rsid w:val="00BF5859"/>
    <w:rsid w:val="00C21C21"/>
    <w:rsid w:val="00C334F5"/>
    <w:rsid w:val="00C43250"/>
    <w:rsid w:val="00C44990"/>
    <w:rsid w:val="00C53DD8"/>
    <w:rsid w:val="00C57A73"/>
    <w:rsid w:val="00C649B2"/>
    <w:rsid w:val="00C702FA"/>
    <w:rsid w:val="00C8191C"/>
    <w:rsid w:val="00CA2054"/>
    <w:rsid w:val="00CB2141"/>
    <w:rsid w:val="00CB342D"/>
    <w:rsid w:val="00CB35E4"/>
    <w:rsid w:val="00CC4EA5"/>
    <w:rsid w:val="00CD00ED"/>
    <w:rsid w:val="00CD6344"/>
    <w:rsid w:val="00CE0F40"/>
    <w:rsid w:val="00CE335F"/>
    <w:rsid w:val="00CF4E7C"/>
    <w:rsid w:val="00CF6E40"/>
    <w:rsid w:val="00D00A91"/>
    <w:rsid w:val="00D02099"/>
    <w:rsid w:val="00D05496"/>
    <w:rsid w:val="00D0633A"/>
    <w:rsid w:val="00D20154"/>
    <w:rsid w:val="00D2428D"/>
    <w:rsid w:val="00D251DD"/>
    <w:rsid w:val="00D26EBF"/>
    <w:rsid w:val="00D34178"/>
    <w:rsid w:val="00D35BF5"/>
    <w:rsid w:val="00D40D69"/>
    <w:rsid w:val="00D507E3"/>
    <w:rsid w:val="00D54D46"/>
    <w:rsid w:val="00D54F53"/>
    <w:rsid w:val="00D56E72"/>
    <w:rsid w:val="00D6325A"/>
    <w:rsid w:val="00D74F8F"/>
    <w:rsid w:val="00D81DA5"/>
    <w:rsid w:val="00DA0C09"/>
    <w:rsid w:val="00DB05DF"/>
    <w:rsid w:val="00DB673B"/>
    <w:rsid w:val="00DB6A9B"/>
    <w:rsid w:val="00DB7EAC"/>
    <w:rsid w:val="00DD709C"/>
    <w:rsid w:val="00DE296E"/>
    <w:rsid w:val="00DF27D3"/>
    <w:rsid w:val="00E019D2"/>
    <w:rsid w:val="00E04A4A"/>
    <w:rsid w:val="00E13520"/>
    <w:rsid w:val="00E16127"/>
    <w:rsid w:val="00E228E1"/>
    <w:rsid w:val="00E23BE2"/>
    <w:rsid w:val="00E24CA6"/>
    <w:rsid w:val="00E26BDF"/>
    <w:rsid w:val="00E44866"/>
    <w:rsid w:val="00E53276"/>
    <w:rsid w:val="00E638BB"/>
    <w:rsid w:val="00E84416"/>
    <w:rsid w:val="00E85034"/>
    <w:rsid w:val="00E85596"/>
    <w:rsid w:val="00E85BC2"/>
    <w:rsid w:val="00EA20DE"/>
    <w:rsid w:val="00EA4190"/>
    <w:rsid w:val="00EB0399"/>
    <w:rsid w:val="00EB34AA"/>
    <w:rsid w:val="00EC1818"/>
    <w:rsid w:val="00EC283B"/>
    <w:rsid w:val="00EC3872"/>
    <w:rsid w:val="00EC6A50"/>
    <w:rsid w:val="00EC7A57"/>
    <w:rsid w:val="00EC7D23"/>
    <w:rsid w:val="00ED6803"/>
    <w:rsid w:val="00EE41A4"/>
    <w:rsid w:val="00EF009E"/>
    <w:rsid w:val="00F01218"/>
    <w:rsid w:val="00F0770B"/>
    <w:rsid w:val="00F165F8"/>
    <w:rsid w:val="00F20F1F"/>
    <w:rsid w:val="00F22A7C"/>
    <w:rsid w:val="00F24CBC"/>
    <w:rsid w:val="00F32A74"/>
    <w:rsid w:val="00F33349"/>
    <w:rsid w:val="00F340FD"/>
    <w:rsid w:val="00F43B85"/>
    <w:rsid w:val="00F5645E"/>
    <w:rsid w:val="00F56C4E"/>
    <w:rsid w:val="00F57BC1"/>
    <w:rsid w:val="00F61881"/>
    <w:rsid w:val="00F67DB3"/>
    <w:rsid w:val="00F73C8B"/>
    <w:rsid w:val="00F75620"/>
    <w:rsid w:val="00F80045"/>
    <w:rsid w:val="00F8311A"/>
    <w:rsid w:val="00F839CF"/>
    <w:rsid w:val="00F86A24"/>
    <w:rsid w:val="00F9096D"/>
    <w:rsid w:val="00F9139E"/>
    <w:rsid w:val="00F92646"/>
    <w:rsid w:val="00F95FB3"/>
    <w:rsid w:val="00FA0873"/>
    <w:rsid w:val="00FA2D40"/>
    <w:rsid w:val="00FA5D42"/>
    <w:rsid w:val="00FA6563"/>
    <w:rsid w:val="00FB0BD8"/>
    <w:rsid w:val="00FB4243"/>
    <w:rsid w:val="00FB4B7D"/>
    <w:rsid w:val="00FB77F9"/>
    <w:rsid w:val="00FC5533"/>
    <w:rsid w:val="00FD0456"/>
    <w:rsid w:val="00FD7A57"/>
    <w:rsid w:val="00FE0174"/>
    <w:rsid w:val="00FE14A2"/>
    <w:rsid w:val="00FE61AE"/>
    <w:rsid w:val="00FF14A5"/>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0D9798-D4F3-4C57-9094-FB4275B6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01-CQC Master Policy Template.dot</Template>
  <TotalTime>0</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Confidentiality Policy for Practice Staff</vt:lpstr>
    </vt:vector>
  </TitlesOfParts>
  <Company>Kenwood Medical Centre</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Policy for Practice Staff</dc:title>
  <dc:subject/>
  <dc:creator>Mike Brook</dc:creator>
  <cp:keywords/>
  <dc:description>v1.0.0.0</dc:description>
  <cp:lastModifiedBy>Katy Morson</cp:lastModifiedBy>
  <cp:revision>2</cp:revision>
  <cp:lastPrinted>2019-01-15T15:16:00Z</cp:lastPrinted>
  <dcterms:created xsi:type="dcterms:W3CDTF">2020-10-28T15:21:00Z</dcterms:created>
  <dcterms:modified xsi:type="dcterms:W3CDTF">2020-10-28T15:21:00Z</dcterms:modified>
</cp:coreProperties>
</file>